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4" w:rsidRDefault="004E7DC4" w:rsidP="004E7DC4">
      <w:pPr>
        <w:jc w:val="center"/>
      </w:pPr>
      <w:r>
        <w:rPr>
          <w:noProof/>
        </w:rPr>
        <w:drawing>
          <wp:inline distT="0" distB="0" distL="0" distR="0" wp14:anchorId="5547FD12" wp14:editId="45C48244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C4" w:rsidRDefault="004E7DC4" w:rsidP="004E7DC4"/>
    <w:p w:rsidR="004E7DC4" w:rsidRDefault="004E7DC4" w:rsidP="004E7DC4">
      <w:pPr>
        <w:rPr>
          <w:rFonts w:ascii="LitNusx" w:hAnsi="LitNusx"/>
          <w:b/>
          <w:bCs/>
          <w:sz w:val="40"/>
        </w:rPr>
      </w:pPr>
    </w:p>
    <w:p w:rsidR="004E7DC4" w:rsidRDefault="004E7DC4" w:rsidP="004E7DC4">
      <w:pPr>
        <w:rPr>
          <w:rFonts w:ascii="LitNusx" w:hAnsi="LitNusx"/>
          <w:b/>
          <w:bCs/>
          <w:sz w:val="40"/>
        </w:rPr>
      </w:pPr>
    </w:p>
    <w:p w:rsidR="004E7DC4" w:rsidRPr="0039685D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4E7DC4" w:rsidRPr="0039685D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4E7DC4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 xml:space="preserve">საქართველოს 2017 წლის სახელმწიფო ბიუჯეტის შესრულების ანგარიში </w:t>
      </w: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4E7DC4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4E7DC4" w:rsidRPr="00084EBA" w:rsidRDefault="004E7DC4" w:rsidP="004E7DC4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4E7DC4" w:rsidRPr="00405D79" w:rsidRDefault="004E7DC4" w:rsidP="004E7DC4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4E7DC4" w:rsidRDefault="004E7DC4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4E7DC4" w:rsidRDefault="004E7DC4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4E7DC4" w:rsidRDefault="004E7DC4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1322B1" w:rsidRPr="00EC26BE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  <w:r w:rsidR="00EC26BE">
        <w:rPr>
          <w:rStyle w:val="FootnoteReference"/>
          <w:rFonts w:ascii="Sylfaen" w:hAnsi="Sylfaen"/>
          <w:b/>
          <w:noProof/>
          <w:sz w:val="28"/>
          <w:szCs w:val="28"/>
          <w:lang w:val="pt-BR"/>
        </w:rPr>
        <w:footnoteReference w:id="1"/>
      </w:r>
    </w:p>
    <w:p w:rsidR="007E6BC3" w:rsidRDefault="001322B1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F64FB6">
        <w:rPr>
          <w:rFonts w:ascii="Sylfaen" w:hAnsi="Sylfaen"/>
          <w:b/>
          <w:noProof/>
          <w:sz w:val="28"/>
          <w:szCs w:val="28"/>
          <w:lang w:val="ka-GE"/>
        </w:rPr>
        <w:t>7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სახელმწიფო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Pr="00776AEE" w:rsidRDefault="00BA23B9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196" w:type="pct"/>
        <w:tblInd w:w="10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78"/>
        <w:gridCol w:w="1543"/>
        <w:gridCol w:w="1521"/>
        <w:gridCol w:w="1169"/>
        <w:gridCol w:w="1169"/>
      </w:tblGrid>
      <w:tr w:rsidR="00521666" w:rsidRPr="00521666" w:rsidTr="001B6DE9">
        <w:trPr>
          <w:trHeight w:val="900"/>
          <w:tblHeader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1B6DE9" w:rsidRDefault="00521666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1B6DE9">
              <w:rPr>
                <w:rFonts w:ascii="Sylfaen" w:hAnsi="Sylfaen" w:cs="Calibri"/>
                <w:b/>
                <w:sz w:val="18"/>
                <w:szCs w:val="18"/>
              </w:rPr>
              <w:t>დასახელება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1B6DE9" w:rsidRDefault="00521666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1B6DE9">
              <w:rPr>
                <w:rFonts w:ascii="Sylfaen" w:hAnsi="Sylfaen" w:cs="Calibri"/>
                <w:b/>
                <w:sz w:val="18"/>
                <w:szCs w:val="18"/>
              </w:rPr>
              <w:t>2017 წლის დამტკიცებული გეგმა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1B6DE9" w:rsidRDefault="00521666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1B6DE9">
              <w:rPr>
                <w:rFonts w:ascii="Sylfaen" w:hAnsi="Sylfaen" w:cs="Calibri"/>
                <w:b/>
                <w:sz w:val="18"/>
                <w:szCs w:val="18"/>
              </w:rPr>
              <w:t>2017 წლის დაზუსტებული გეგმა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1B6DE9" w:rsidRDefault="00521666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1B6DE9">
              <w:rPr>
                <w:rFonts w:ascii="Sylfaen" w:hAnsi="Sylfaen" w:cs="Calibri"/>
                <w:b/>
                <w:sz w:val="18"/>
                <w:szCs w:val="18"/>
              </w:rPr>
              <w:t>2017 წლის</w:t>
            </w:r>
            <w:r w:rsidRPr="001B6DE9">
              <w:rPr>
                <w:rFonts w:ascii="Sylfaen" w:hAnsi="Sylfaen" w:cs="Calibri"/>
                <w:b/>
                <w:sz w:val="18"/>
                <w:szCs w:val="18"/>
              </w:rPr>
              <w:br/>
              <w:t>ფაქტიური</w:t>
            </w:r>
            <w:r w:rsidRPr="001B6DE9">
              <w:rPr>
                <w:rFonts w:ascii="Sylfaen" w:hAnsi="Sylfaen" w:cs="Calibri"/>
                <w:b/>
                <w:sz w:val="18"/>
                <w:szCs w:val="18"/>
              </w:rPr>
              <w:br/>
              <w:t>შესრულება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1B6DE9" w:rsidRDefault="00521666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1B6DE9">
              <w:rPr>
                <w:rFonts w:ascii="Sylfaen" w:hAnsi="Sylfaen" w:cs="Calibri"/>
                <w:b/>
                <w:sz w:val="18"/>
                <w:szCs w:val="18"/>
              </w:rPr>
              <w:t>შესრულება %-ში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9,696,160.0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9,696,160.0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9,750,327.0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100.6%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8,980,000.0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8,980,000.0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8,991,307.5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331,160.0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331,160.0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350,602.3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105.9%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385,000.0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385,000.0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408,417.1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106.1%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9,157,212.8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9,333,356.0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9,372,090.0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100.4%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1,397,505.1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1,384,335.7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1,385,370.0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1,176,952.6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1,223,406.5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1,248,448.0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493,190.0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478,549.5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476,606.7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418,669.0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471,164.3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486,262.3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103.2%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1,046,483.6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1,332,028.9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1,346,158.8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101.1%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3,313,177.0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3,325,050.9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3,324,267.1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1,311,235.5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1,118,820.3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1,104,977.1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538,947.2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362,804.0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378,237.0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104.3%</w:t>
            </w:r>
          </w:p>
        </w:tc>
      </w:tr>
      <w:tr w:rsidR="00521666" w:rsidRPr="00521666" w:rsidTr="001B6DE9">
        <w:trPr>
          <w:trHeight w:val="33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927,203.7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866,556.6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874,149.4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100.9%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1,017,203.7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956,556.6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971,755.5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101.6%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90,000.0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90,000.0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97,606.0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108.5%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მთლიანი სალდო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-388,256.5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-503,752.6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-495,912.4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98.4%</w:t>
            </w:r>
          </w:p>
        </w:tc>
      </w:tr>
      <w:tr w:rsidR="00521666" w:rsidRPr="00521666" w:rsidTr="001B6DE9">
        <w:trPr>
          <w:trHeight w:val="33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ფინასური აქტივების ცვლილება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701,571.5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590,578.7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640,305.0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108.4%</w:t>
            </w:r>
          </w:p>
        </w:tc>
      </w:tr>
      <w:tr w:rsidR="00521666" w:rsidRPr="00521666" w:rsidTr="001B6DE9">
        <w:trPr>
          <w:trHeight w:val="33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1,019,871.5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908,878.7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905,602.2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99.6%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343,262.5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309,979.5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309,672.5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676,609.0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598,899.2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595,929.7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318,300.0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318,300.0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265,297.2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#DIV/0!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233,300.0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233,300.0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146,170.4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85,000.0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85,000.0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96,104.5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113.1%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23,018.3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სხვა დებიტორული დავალიანებები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1,089,828.0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1,094,331.4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1,136,217.5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103.8%</w:t>
            </w:r>
          </w:p>
        </w:tc>
      </w:tr>
      <w:tr w:rsidR="00521666" w:rsidRPr="00521666" w:rsidTr="001B6DE9">
        <w:trPr>
          <w:trHeight w:val="33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1,616,015.0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1,616,015.0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1,651,605.1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102.2%</w:t>
            </w:r>
          </w:p>
        </w:tc>
      </w:tr>
      <w:tr w:rsidR="00521666" w:rsidRPr="00521666" w:rsidTr="001B6DE9">
        <w:trPr>
          <w:trHeight w:val="33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საშინაო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400,000.0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400,000.0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399,493.9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99.9%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400,000.0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400,000.0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399,493.9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საგარეო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1,216,015.0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1,216,015.0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1,252,111.3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103.0%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1,216,015.0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1,216,015.0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1,252,111.3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103.0%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lastRenderedPageBreak/>
              <w:t>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526,187.0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521,683.6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515,387.7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98.8%</w:t>
            </w:r>
          </w:p>
        </w:tc>
      </w:tr>
      <w:tr w:rsidR="00521666" w:rsidRPr="00521666" w:rsidTr="001B6DE9">
        <w:trPr>
          <w:trHeight w:val="33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საშინაო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95,187.0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65,763.7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61,334.9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93.3%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35,000.0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35,000.0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35,000.0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2,080.0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2,080.0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60,107.0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28,683.7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24,254.9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საგარეო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431,000.0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455,919.9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454,052.7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99.6%</w:t>
            </w:r>
          </w:p>
        </w:tc>
      </w:tr>
      <w:tr w:rsidR="00521666" w:rsidRPr="00521666" w:rsidTr="001B6DE9">
        <w:trPr>
          <w:trHeight w:val="315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431,000.0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429,295.9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427,428.7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26,624.0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26,624.0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521666" w:rsidRPr="00521666" w:rsidTr="001B6DE9">
        <w:trPr>
          <w:trHeight w:val="300"/>
        </w:trPr>
        <w:tc>
          <w:tcPr>
            <w:tcW w:w="2541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ბალანსი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</w:tbl>
    <w:p w:rsidR="00521666" w:rsidRDefault="00521666" w:rsidP="00521666">
      <w:pPr>
        <w:tabs>
          <w:tab w:val="left" w:pos="4590"/>
        </w:tabs>
        <w:spacing w:line="276" w:lineRule="auto"/>
        <w:ind w:right="-630"/>
        <w:jc w:val="both"/>
        <w:rPr>
          <w:rFonts w:ascii="Sylfaen" w:hAnsi="Sylfaen"/>
          <w:i/>
          <w:noProof/>
          <w:sz w:val="18"/>
          <w:szCs w:val="20"/>
          <w:lang w:val="ka-GE"/>
        </w:rPr>
      </w:pPr>
    </w:p>
    <w:p w:rsidR="00521666" w:rsidRPr="000E7B77" w:rsidRDefault="00521666" w:rsidP="00521666">
      <w:pPr>
        <w:tabs>
          <w:tab w:val="left" w:pos="4590"/>
        </w:tabs>
        <w:spacing w:line="276" w:lineRule="auto"/>
        <w:ind w:right="-630"/>
        <w:jc w:val="both"/>
        <w:rPr>
          <w:rFonts w:ascii="Sylfaen" w:hAnsi="Sylfaen"/>
          <w:i/>
          <w:noProof/>
          <w:sz w:val="18"/>
          <w:szCs w:val="20"/>
          <w:lang w:val="pt-BR"/>
        </w:rPr>
      </w:pPr>
      <w:r w:rsidRPr="00740FB0">
        <w:rPr>
          <w:rFonts w:ascii="Sylfaen" w:hAnsi="Sylfaen"/>
          <w:i/>
          <w:noProof/>
          <w:sz w:val="18"/>
          <w:szCs w:val="20"/>
          <w:lang w:val="ka-GE"/>
        </w:rPr>
        <w:t>*</w:t>
      </w:r>
      <w:r w:rsidRPr="00740FB0">
        <w:rPr>
          <w:rFonts w:ascii="Sylfaen" w:hAnsi="Sylfaen"/>
          <w:i/>
          <w:noProof/>
          <w:sz w:val="18"/>
          <w:szCs w:val="20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 xml:space="preserve">1 </w:t>
      </w:r>
      <w:r>
        <w:rPr>
          <w:rFonts w:ascii="Sylfaen" w:hAnsi="Sylfaen"/>
          <w:i/>
          <w:noProof/>
          <w:sz w:val="18"/>
          <w:szCs w:val="20"/>
          <w:lang w:val="ka-GE"/>
        </w:rPr>
        <w:t>448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 xml:space="preserve"> </w:t>
      </w:r>
      <w:r>
        <w:rPr>
          <w:rFonts w:ascii="Sylfaen" w:hAnsi="Sylfaen"/>
          <w:i/>
          <w:noProof/>
          <w:sz w:val="18"/>
          <w:szCs w:val="20"/>
          <w:lang w:val="ka-GE"/>
        </w:rPr>
        <w:t>006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>.</w:t>
      </w:r>
      <w:r>
        <w:rPr>
          <w:rFonts w:ascii="Sylfaen" w:hAnsi="Sylfaen"/>
          <w:i/>
          <w:noProof/>
          <w:sz w:val="18"/>
          <w:szCs w:val="20"/>
          <w:lang w:val="ka-GE"/>
        </w:rPr>
        <w:t>4</w:t>
      </w:r>
      <w:r w:rsidRPr="00740FB0">
        <w:rPr>
          <w:rFonts w:ascii="Sylfaen" w:hAnsi="Sylfaen"/>
          <w:i/>
          <w:noProof/>
          <w:sz w:val="18"/>
          <w:szCs w:val="20"/>
          <w:lang w:val="pt-BR"/>
        </w:rPr>
        <w:t xml:space="preserve"> ათასი ლარი, ხოლო ძირითადი თანხის დაფარვამ </w:t>
      </w:r>
      <w:r>
        <w:rPr>
          <w:rFonts w:ascii="Sylfaen" w:hAnsi="Sylfaen"/>
          <w:i/>
          <w:noProof/>
          <w:sz w:val="18"/>
          <w:szCs w:val="20"/>
          <w:lang w:val="ka-GE"/>
        </w:rPr>
        <w:t>1 048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 xml:space="preserve"> </w:t>
      </w:r>
      <w:r>
        <w:rPr>
          <w:rFonts w:ascii="Sylfaen" w:hAnsi="Sylfaen"/>
          <w:i/>
          <w:noProof/>
          <w:sz w:val="18"/>
          <w:szCs w:val="20"/>
          <w:lang w:val="ka-GE"/>
        </w:rPr>
        <w:t>512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>.</w:t>
      </w:r>
      <w:r>
        <w:rPr>
          <w:rFonts w:ascii="Sylfaen" w:hAnsi="Sylfaen"/>
          <w:i/>
          <w:noProof/>
          <w:sz w:val="18"/>
          <w:szCs w:val="20"/>
          <w:lang w:val="ka-GE"/>
        </w:rPr>
        <w:t>5</w:t>
      </w:r>
      <w:r w:rsidRPr="00740FB0">
        <w:rPr>
          <w:rFonts w:ascii="Sylfaen" w:hAnsi="Sylfaen"/>
          <w:i/>
          <w:noProof/>
          <w:sz w:val="18"/>
          <w:szCs w:val="20"/>
          <w:lang w:val="pt-BR"/>
        </w:rPr>
        <w:t xml:space="preserve"> ათასი ლარი შეადგინა. შესაბამისად, სახაზინო ვალდებულებების და სახაზინო ობლიგაციების გამოშვები</w:t>
      </w:r>
      <w:r>
        <w:rPr>
          <w:rFonts w:ascii="Sylfaen" w:hAnsi="Sylfaen"/>
          <w:i/>
          <w:noProof/>
          <w:sz w:val="18"/>
          <w:szCs w:val="20"/>
          <w:lang w:val="pt-BR"/>
        </w:rPr>
        <w:t>ს შედეგად, საშინაო ვალდებულების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 xml:space="preserve"> </w:t>
      </w:r>
      <w:r w:rsidRPr="00740FB0">
        <w:rPr>
          <w:rFonts w:ascii="Sylfaen" w:hAnsi="Sylfaen"/>
          <w:i/>
          <w:noProof/>
          <w:sz w:val="18"/>
          <w:szCs w:val="20"/>
          <w:lang w:val="pt-BR"/>
        </w:rPr>
        <w:t xml:space="preserve">ზრდამ შეადგინა 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>3</w:t>
      </w:r>
      <w:r>
        <w:rPr>
          <w:rFonts w:ascii="Sylfaen" w:hAnsi="Sylfaen"/>
          <w:i/>
          <w:noProof/>
          <w:sz w:val="18"/>
          <w:szCs w:val="20"/>
          <w:lang w:val="ka-GE"/>
        </w:rPr>
        <w:t>99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 xml:space="preserve"> </w:t>
      </w:r>
      <w:r>
        <w:rPr>
          <w:rFonts w:ascii="Sylfaen" w:hAnsi="Sylfaen"/>
          <w:i/>
          <w:noProof/>
          <w:sz w:val="18"/>
          <w:szCs w:val="20"/>
          <w:lang w:val="ka-GE"/>
        </w:rPr>
        <w:t>493</w:t>
      </w:r>
      <w:r w:rsidRPr="00650280">
        <w:rPr>
          <w:rFonts w:ascii="Sylfaen" w:hAnsi="Sylfaen"/>
          <w:i/>
          <w:noProof/>
          <w:sz w:val="18"/>
          <w:szCs w:val="20"/>
          <w:lang w:val="pt-BR"/>
        </w:rPr>
        <w:t>.</w:t>
      </w:r>
      <w:r>
        <w:rPr>
          <w:rFonts w:ascii="Sylfaen" w:hAnsi="Sylfaen"/>
          <w:i/>
          <w:noProof/>
          <w:sz w:val="18"/>
          <w:szCs w:val="20"/>
          <w:lang w:val="ka-GE"/>
        </w:rPr>
        <w:t>9</w:t>
      </w:r>
      <w:r w:rsidRPr="00740FB0">
        <w:rPr>
          <w:rFonts w:ascii="Sylfaen" w:hAnsi="Sylfaen"/>
          <w:i/>
          <w:noProof/>
          <w:sz w:val="18"/>
          <w:szCs w:val="20"/>
          <w:lang w:val="pt-BR"/>
        </w:rPr>
        <w:t xml:space="preserve"> ათასი ლარი.</w:t>
      </w:r>
    </w:p>
    <w:p w:rsidR="001B6DE9" w:rsidRDefault="001B6DE9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521666" w:rsidRPr="00776AEE" w:rsidRDefault="00521666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196" w:type="pct"/>
        <w:tblInd w:w="10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77"/>
        <w:gridCol w:w="1543"/>
        <w:gridCol w:w="1522"/>
        <w:gridCol w:w="1170"/>
        <w:gridCol w:w="1168"/>
      </w:tblGrid>
      <w:tr w:rsidR="00521666" w:rsidRPr="00521666" w:rsidTr="001B6DE9">
        <w:trPr>
          <w:trHeight w:val="9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2017 წლის დამტკიცებული გეგმა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2017 წლის დაზუსტებული გეგმა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2017 წლის</w:t>
            </w:r>
            <w:r w:rsidRPr="00521666">
              <w:rPr>
                <w:rFonts w:ascii="Sylfaen" w:hAnsi="Sylfaen" w:cs="Calibri"/>
                <w:sz w:val="18"/>
                <w:szCs w:val="18"/>
              </w:rPr>
              <w:br/>
              <w:t>ფაქტიური</w:t>
            </w:r>
            <w:r w:rsidRPr="00521666">
              <w:rPr>
                <w:rFonts w:ascii="Sylfaen" w:hAnsi="Sylfaen" w:cs="Calibri"/>
                <w:sz w:val="18"/>
                <w:szCs w:val="18"/>
              </w:rPr>
              <w:br/>
              <w:t>შესრულება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შესრულება %-ში</w:t>
            </w:r>
          </w:p>
        </w:tc>
      </w:tr>
      <w:tr w:rsidR="00521666" w:rsidRPr="00521666" w:rsidTr="001B6DE9">
        <w:trPr>
          <w:trHeight w:val="315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შემოსულობები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11,487,175.0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11,487,175.0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11,618,665.0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101.1%</w:t>
            </w:r>
          </w:p>
        </w:tc>
      </w:tr>
      <w:tr w:rsidR="00521666" w:rsidRPr="00521666" w:rsidTr="001B6DE9">
        <w:trPr>
          <w:trHeight w:val="315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9,696,160.0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9,696,160.0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9,750,327.0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521666" w:rsidRPr="00521666" w:rsidTr="001B6DE9">
        <w:trPr>
          <w:trHeight w:val="3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90,000.0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97,606.0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108.5%</w:t>
            </w:r>
          </w:p>
        </w:tc>
      </w:tr>
      <w:tr w:rsidR="00521666" w:rsidRPr="00521666" w:rsidTr="001B6DE9">
        <w:trPr>
          <w:trHeight w:val="3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85,000.0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85,000.0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119,126.8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140.1%</w:t>
            </w:r>
          </w:p>
        </w:tc>
      </w:tr>
      <w:tr w:rsidR="00521666" w:rsidRPr="00521666" w:rsidTr="001B6DE9">
        <w:trPr>
          <w:trHeight w:val="3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1,616,015.0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1,616,015.0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1,651,605.1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102.2%</w:t>
            </w:r>
          </w:p>
        </w:tc>
      </w:tr>
      <w:tr w:rsidR="00521666" w:rsidRPr="00521666" w:rsidTr="001B6DE9">
        <w:trPr>
          <w:trHeight w:val="315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გადასახდელები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11,720,475.0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11,720,475.0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11,764,835.4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100.4%</w:t>
            </w:r>
          </w:p>
        </w:tc>
      </w:tr>
      <w:tr w:rsidR="00521666" w:rsidRPr="00521666" w:rsidTr="001B6DE9">
        <w:trPr>
          <w:trHeight w:val="315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9,157,212.8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9,333,356.0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9,372,090.0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521666" w:rsidRPr="00521666" w:rsidTr="001B6DE9">
        <w:trPr>
          <w:trHeight w:val="3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1,017,203.7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956,556.6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971,755.5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101.6%</w:t>
            </w:r>
          </w:p>
        </w:tc>
      </w:tr>
      <w:tr w:rsidR="00521666" w:rsidRPr="00521666" w:rsidTr="001B6DE9">
        <w:trPr>
          <w:trHeight w:val="3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1,019,871.5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908,878.7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905,602.2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521666" w:rsidRPr="00521666" w:rsidTr="001B6DE9">
        <w:trPr>
          <w:trHeight w:val="300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526,187.0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521,683.6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515,387.7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521666">
              <w:rPr>
                <w:rFonts w:ascii="Sylfae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521666" w:rsidRPr="00521666" w:rsidTr="001B6DE9">
        <w:trPr>
          <w:trHeight w:val="315"/>
        </w:trPr>
        <w:tc>
          <w:tcPr>
            <w:tcW w:w="2540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-233,300.0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-233,300.0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-146,170.4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1666" w:rsidRPr="00521666" w:rsidRDefault="00521666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521666">
              <w:rPr>
                <w:rFonts w:ascii="Sylfaen" w:hAnsi="Sylfaen" w:cs="Calibri"/>
                <w:sz w:val="18"/>
                <w:szCs w:val="18"/>
              </w:rPr>
              <w:t>62.7%</w:t>
            </w:r>
          </w:p>
        </w:tc>
      </w:tr>
    </w:tbl>
    <w:p w:rsidR="00521666" w:rsidRDefault="00521666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p w:rsidR="00521666" w:rsidRPr="00D32159" w:rsidRDefault="0052166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sectPr w:rsidR="00521666" w:rsidRPr="00D32159" w:rsidSect="004E7DC4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DF" w:rsidRDefault="00FE4EDF">
      <w:r>
        <w:separator/>
      </w:r>
    </w:p>
  </w:endnote>
  <w:endnote w:type="continuationSeparator" w:id="0">
    <w:p w:rsidR="00FE4EDF" w:rsidRDefault="00F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7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>
    <w:pPr>
      <w:pStyle w:val="Footer"/>
      <w:jc w:val="right"/>
    </w:pPr>
    <w:r>
      <w:fldChar w:fldCharType="begin"/>
    </w:r>
    <w:r w:rsidR="00511CEC">
      <w:instrText xml:space="preserve"> PAGE   \* MERGEFORMAT </w:instrText>
    </w:r>
    <w:r>
      <w:fldChar w:fldCharType="separate"/>
    </w:r>
    <w:r w:rsidR="009C5A67">
      <w:rPr>
        <w:noProof/>
      </w:rPr>
      <w:t>3</w:t>
    </w:r>
    <w:r>
      <w:rPr>
        <w:noProof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DF" w:rsidRDefault="00FE4EDF">
      <w:r>
        <w:separator/>
      </w:r>
    </w:p>
  </w:footnote>
  <w:footnote w:type="continuationSeparator" w:id="0">
    <w:p w:rsidR="00FE4EDF" w:rsidRDefault="00FE4EDF">
      <w:r>
        <w:continuationSeparator/>
      </w:r>
    </w:p>
  </w:footnote>
  <w:footnote w:id="1">
    <w:p w:rsidR="00EC26BE" w:rsidRPr="00EC26BE" w:rsidRDefault="00EC26BE" w:rsidP="009C5A67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გადასახდელებში გეგმასთან შედარებით მაღალი საკასო მაჩვენებელი გამოწვეულია დონორებისგან მიღებული გრანტების და კრედიტების ნაწილში ჩამორიცხული სახსრებით</w:t>
      </w:r>
      <w:r w:rsidR="009C5A67"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რომლ</w:t>
      </w:r>
      <w:r w:rsidR="009C5A67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იც ე.წ. პირდაპირი გადახდის გზით ხორციელდება, ასევე მიზნობრივი გრანტების დაფინანსების ფარგლებში</w:t>
      </w:r>
      <w:r w:rsidR="009C5A67">
        <w:rPr>
          <w:rFonts w:ascii="Sylfaen" w:hAnsi="Sylfaen"/>
          <w:lang w:val="ka-GE"/>
        </w:rPr>
        <w:t xml:space="preserve"> მიღებული სახსრებით</w:t>
      </w:r>
      <w:bookmarkStart w:id="0" w:name="_GoBack"/>
      <w:bookmarkEnd w:id="0"/>
      <w:r>
        <w:rPr>
          <w:rFonts w:ascii="Sylfaen" w:hAnsi="Sylfaen"/>
          <w:lang w:val="ka-G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417AA"/>
    <w:rsid w:val="00042D2B"/>
    <w:rsid w:val="00051D0D"/>
    <w:rsid w:val="0005206E"/>
    <w:rsid w:val="00064ADD"/>
    <w:rsid w:val="00086481"/>
    <w:rsid w:val="00097CD3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6DE9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73517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4559"/>
    <w:rsid w:val="003C49A9"/>
    <w:rsid w:val="003D0151"/>
    <w:rsid w:val="003D6681"/>
    <w:rsid w:val="003E52D2"/>
    <w:rsid w:val="003F07EC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51CC"/>
    <w:rsid w:val="004654B7"/>
    <w:rsid w:val="0047670D"/>
    <w:rsid w:val="0048644F"/>
    <w:rsid w:val="004B2B62"/>
    <w:rsid w:val="004C4F17"/>
    <w:rsid w:val="004E7B74"/>
    <w:rsid w:val="004E7DC4"/>
    <w:rsid w:val="004F3D40"/>
    <w:rsid w:val="00511CEC"/>
    <w:rsid w:val="00521666"/>
    <w:rsid w:val="005316BC"/>
    <w:rsid w:val="0053556F"/>
    <w:rsid w:val="00564558"/>
    <w:rsid w:val="005702C8"/>
    <w:rsid w:val="0057122F"/>
    <w:rsid w:val="00571979"/>
    <w:rsid w:val="005B6FDA"/>
    <w:rsid w:val="005D77D7"/>
    <w:rsid w:val="005E4481"/>
    <w:rsid w:val="005F6E87"/>
    <w:rsid w:val="005F6FEF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468B"/>
    <w:rsid w:val="00935EC4"/>
    <w:rsid w:val="00952990"/>
    <w:rsid w:val="00965823"/>
    <w:rsid w:val="009663C2"/>
    <w:rsid w:val="00986349"/>
    <w:rsid w:val="00996EFF"/>
    <w:rsid w:val="009A3439"/>
    <w:rsid w:val="009A7F97"/>
    <w:rsid w:val="009B0108"/>
    <w:rsid w:val="009B7250"/>
    <w:rsid w:val="009C4A57"/>
    <w:rsid w:val="009C5A67"/>
    <w:rsid w:val="009D451A"/>
    <w:rsid w:val="009E2932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26BE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E4EDF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7477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C2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26BE"/>
  </w:style>
  <w:style w:type="character" w:styleId="FootnoteReference">
    <w:name w:val="footnote reference"/>
    <w:basedOn w:val="DefaultParagraphFont"/>
    <w:semiHidden/>
    <w:unhideWhenUsed/>
    <w:rsid w:val="00EC2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503C-E0E6-4E6A-9B87-D0BBE511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15</cp:revision>
  <cp:lastPrinted>2015-03-30T10:45:00Z</cp:lastPrinted>
  <dcterms:created xsi:type="dcterms:W3CDTF">2017-04-20T08:31:00Z</dcterms:created>
  <dcterms:modified xsi:type="dcterms:W3CDTF">2018-03-30T05:09:00Z</dcterms:modified>
</cp:coreProperties>
</file>